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844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16A">
        <w:rPr>
          <w:b/>
          <w:bCs/>
        </w:rPr>
        <w:t xml:space="preserve">    </w:t>
      </w:r>
    </w:p>
    <w:p w:rsidR="004A69E1" w:rsidRDefault="00E7116A" w:rsidP="00B70DEA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22222B">
        <w:rPr>
          <w:b/>
          <w:bCs/>
        </w:rPr>
        <w:t xml:space="preserve">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D63121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</w:t>
      </w:r>
      <w:r w:rsidR="003D7D7E" w:rsidRPr="00E7116A">
        <w:rPr>
          <w:b/>
          <w:bCs/>
          <w:sz w:val="28"/>
          <w:szCs w:val="28"/>
        </w:rPr>
        <w:t>го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8055AC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2190" cy="0"/>
                <wp:effectExtent l="13335" t="8890" r="9525" b="1016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2FB56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2190" cy="0"/>
                <wp:effectExtent l="13335" t="16510" r="19050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190" cy="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6DFD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    <v:stroke joinstyle="miter"/>
              </v:line>
            </w:pict>
          </mc:Fallback>
        </mc:AlternateConten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C63492" w:rsidRPr="003A6A08" w:rsidRDefault="00C63492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 w:rsidRPr="003A6A08">
        <w:rPr>
          <w:rFonts w:ascii="Times New Roman" w:hAnsi="Times New Roman" w:cs="Times New Roman"/>
          <w:sz w:val="26"/>
          <w:szCs w:val="26"/>
        </w:rPr>
        <w:t xml:space="preserve">от  </w:t>
      </w:r>
      <w:r w:rsidR="0022222B">
        <w:rPr>
          <w:rFonts w:ascii="Times New Roman" w:hAnsi="Times New Roman" w:cs="Times New Roman"/>
          <w:sz w:val="26"/>
          <w:szCs w:val="26"/>
        </w:rPr>
        <w:t xml:space="preserve">26 сентября 2019 года </w:t>
      </w:r>
      <w:bookmarkStart w:id="1" w:name="_GoBack"/>
      <w:bookmarkEnd w:id="1"/>
      <w:r w:rsidR="0022222B">
        <w:rPr>
          <w:rFonts w:ascii="Times New Roman" w:hAnsi="Times New Roman" w:cs="Times New Roman"/>
          <w:sz w:val="26"/>
          <w:szCs w:val="26"/>
        </w:rPr>
        <w:t xml:space="preserve"> №</w:t>
      </w:r>
      <w:r w:rsidR="00BD7730">
        <w:rPr>
          <w:rFonts w:ascii="Times New Roman" w:hAnsi="Times New Roman" w:cs="Times New Roman"/>
          <w:sz w:val="26"/>
          <w:szCs w:val="26"/>
        </w:rPr>
        <w:t xml:space="preserve"> </w:t>
      </w:r>
      <w:r w:rsidR="0022222B">
        <w:rPr>
          <w:rFonts w:ascii="Times New Roman" w:hAnsi="Times New Roman" w:cs="Times New Roman"/>
          <w:sz w:val="26"/>
          <w:szCs w:val="26"/>
        </w:rPr>
        <w:t>196</w:t>
      </w:r>
    </w:p>
    <w:p w:rsidR="00C63492" w:rsidRPr="003A6A08" w:rsidRDefault="00C63492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 w:rsidRPr="003A6A08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C63492" w:rsidRPr="003A6A08" w:rsidRDefault="00C63492" w:rsidP="00C63492">
      <w:pPr>
        <w:rPr>
          <w:sz w:val="26"/>
          <w:szCs w:val="26"/>
        </w:rPr>
      </w:pPr>
    </w:p>
    <w:p w:rsidR="00E34606" w:rsidRPr="006C6906" w:rsidRDefault="00C66812" w:rsidP="00C63492">
      <w:pPr>
        <w:jc w:val="center"/>
        <w:rPr>
          <w:b/>
          <w:sz w:val="28"/>
          <w:szCs w:val="28"/>
        </w:rPr>
      </w:pPr>
      <w:r w:rsidRPr="006C6906">
        <w:rPr>
          <w:b/>
          <w:sz w:val="28"/>
          <w:szCs w:val="28"/>
        </w:rPr>
        <w:t xml:space="preserve">Об установлении налога на имущество физических лиц на </w:t>
      </w:r>
    </w:p>
    <w:p w:rsidR="00C63492" w:rsidRPr="006C6906" w:rsidRDefault="00C66812" w:rsidP="00C63492">
      <w:pPr>
        <w:jc w:val="center"/>
        <w:rPr>
          <w:b/>
          <w:sz w:val="28"/>
          <w:szCs w:val="28"/>
        </w:rPr>
      </w:pPr>
      <w:r w:rsidRPr="006C6906">
        <w:rPr>
          <w:b/>
          <w:sz w:val="28"/>
          <w:szCs w:val="28"/>
        </w:rPr>
        <w:t>территории городского округа Красноуральск</w:t>
      </w:r>
    </w:p>
    <w:p w:rsidR="00CE07C6" w:rsidRPr="0022222B" w:rsidRDefault="00CE07C6" w:rsidP="00C63492">
      <w:pPr>
        <w:jc w:val="center"/>
        <w:rPr>
          <w:b/>
          <w:i/>
          <w:sz w:val="20"/>
          <w:szCs w:val="20"/>
        </w:rPr>
      </w:pPr>
    </w:p>
    <w:p w:rsidR="00B70DEA" w:rsidRPr="0022222B" w:rsidRDefault="00B70DEA" w:rsidP="00C63492">
      <w:pPr>
        <w:jc w:val="center"/>
        <w:rPr>
          <w:b/>
          <w:i/>
          <w:sz w:val="20"/>
          <w:szCs w:val="20"/>
        </w:rPr>
      </w:pPr>
    </w:p>
    <w:p w:rsidR="00C63492" w:rsidRDefault="00C66812" w:rsidP="00B70DEA">
      <w:pPr>
        <w:ind w:firstLine="709"/>
        <w:jc w:val="both"/>
        <w:rPr>
          <w:sz w:val="26"/>
          <w:szCs w:val="26"/>
        </w:rPr>
      </w:pPr>
      <w:r w:rsidRPr="00C66812">
        <w:rPr>
          <w:sz w:val="26"/>
          <w:szCs w:val="26"/>
        </w:rPr>
        <w:t xml:space="preserve">В соответствии с главой 32 части второй Налогового кодекса Российской Федерации, </w:t>
      </w:r>
      <w:r w:rsidR="00876F34" w:rsidRPr="00876F34">
        <w:rPr>
          <w:sz w:val="26"/>
          <w:szCs w:val="26"/>
        </w:rPr>
        <w:t xml:space="preserve">рассмотрев постановление администрации городского округа Красноуральск </w:t>
      </w:r>
      <w:r w:rsidR="00FA2FB9">
        <w:rPr>
          <w:sz w:val="26"/>
          <w:szCs w:val="26"/>
        </w:rPr>
        <w:t>от 29.08.2019 №</w:t>
      </w:r>
      <w:r w:rsidR="003B4BEC">
        <w:rPr>
          <w:sz w:val="26"/>
          <w:szCs w:val="26"/>
        </w:rPr>
        <w:t xml:space="preserve"> </w:t>
      </w:r>
      <w:r w:rsidR="00FA2FB9" w:rsidRPr="00FA2FB9">
        <w:rPr>
          <w:sz w:val="26"/>
          <w:szCs w:val="26"/>
        </w:rPr>
        <w:t xml:space="preserve">1202 </w:t>
      </w:r>
      <w:r w:rsidR="00CE07C6">
        <w:rPr>
          <w:sz w:val="26"/>
          <w:szCs w:val="26"/>
        </w:rPr>
        <w:t>«</w:t>
      </w:r>
      <w:r w:rsidR="00876F34" w:rsidRPr="00876F34">
        <w:rPr>
          <w:sz w:val="26"/>
          <w:szCs w:val="26"/>
        </w:rPr>
        <w:t>О направлении на рассмотрение и утверждение в Думу городского округа Красноуральск проект решения Думы городского округа Красноуральск «Об установлении налога на имущество физических лиц на территории г</w:t>
      </w:r>
      <w:r w:rsidR="00CE07C6">
        <w:rPr>
          <w:sz w:val="26"/>
          <w:szCs w:val="26"/>
        </w:rPr>
        <w:t>ородского округа Красноуральск»,</w:t>
      </w:r>
      <w:r w:rsidR="00876F34" w:rsidRPr="00876F34">
        <w:rPr>
          <w:sz w:val="26"/>
          <w:szCs w:val="26"/>
        </w:rPr>
        <w:t xml:space="preserve"> </w:t>
      </w:r>
      <w:r w:rsidR="003B4BEC">
        <w:rPr>
          <w:sz w:val="26"/>
          <w:szCs w:val="26"/>
        </w:rPr>
        <w:t>руководствуясь статьей</w:t>
      </w:r>
      <w:r w:rsidRPr="00C66812">
        <w:rPr>
          <w:sz w:val="26"/>
          <w:szCs w:val="26"/>
        </w:rPr>
        <w:t xml:space="preserve"> 16  Федерального закона от 06</w:t>
      </w:r>
      <w:r w:rsidR="003B4BEC">
        <w:rPr>
          <w:sz w:val="26"/>
          <w:szCs w:val="26"/>
        </w:rPr>
        <w:t xml:space="preserve"> октября </w:t>
      </w:r>
      <w:r w:rsidRPr="00C66812">
        <w:rPr>
          <w:sz w:val="26"/>
          <w:szCs w:val="26"/>
        </w:rPr>
        <w:t>2003</w:t>
      </w:r>
      <w:r w:rsidR="003B4BEC">
        <w:rPr>
          <w:sz w:val="26"/>
          <w:szCs w:val="26"/>
        </w:rPr>
        <w:t xml:space="preserve"> года</w:t>
      </w:r>
      <w:r w:rsidRPr="00C66812">
        <w:rPr>
          <w:sz w:val="26"/>
          <w:szCs w:val="26"/>
        </w:rPr>
        <w:t xml:space="preserve"> №</w:t>
      </w:r>
      <w:r w:rsidR="003B4BEC">
        <w:rPr>
          <w:sz w:val="26"/>
          <w:szCs w:val="26"/>
        </w:rPr>
        <w:t xml:space="preserve"> </w:t>
      </w:r>
      <w:r w:rsidRPr="00C66812">
        <w:rPr>
          <w:sz w:val="26"/>
          <w:szCs w:val="26"/>
        </w:rPr>
        <w:t>131-ФЗ «Об общих принципах организации местного самоуправления в Российской Федерации», ст</w:t>
      </w:r>
      <w:r w:rsidR="003B4BEC">
        <w:rPr>
          <w:sz w:val="26"/>
          <w:szCs w:val="26"/>
        </w:rPr>
        <w:t xml:space="preserve">атьей </w:t>
      </w:r>
      <w:r w:rsidRPr="00C66812">
        <w:rPr>
          <w:sz w:val="26"/>
          <w:szCs w:val="26"/>
        </w:rPr>
        <w:t>23 Устава городского округ</w:t>
      </w:r>
      <w:r w:rsidR="00CE07C6">
        <w:rPr>
          <w:sz w:val="26"/>
          <w:szCs w:val="26"/>
        </w:rPr>
        <w:t>а Красноуральск,</w:t>
      </w:r>
      <w:r w:rsidR="00C63492" w:rsidRPr="003A6A08">
        <w:rPr>
          <w:sz w:val="26"/>
          <w:szCs w:val="26"/>
        </w:rPr>
        <w:t xml:space="preserve"> Дума городского округа Красноуральск</w:t>
      </w:r>
    </w:p>
    <w:p w:rsidR="00AE5148" w:rsidRPr="00AE5148" w:rsidRDefault="00AE5148" w:rsidP="00C63492">
      <w:pPr>
        <w:jc w:val="center"/>
        <w:rPr>
          <w:b/>
          <w:sz w:val="10"/>
          <w:szCs w:val="10"/>
        </w:rPr>
      </w:pPr>
    </w:p>
    <w:p w:rsidR="00C63492" w:rsidRPr="00DA0E91" w:rsidRDefault="00C63492" w:rsidP="00C63492">
      <w:pPr>
        <w:jc w:val="center"/>
        <w:rPr>
          <w:b/>
          <w:sz w:val="28"/>
          <w:szCs w:val="28"/>
        </w:rPr>
      </w:pPr>
      <w:r w:rsidRPr="00DA0E91">
        <w:rPr>
          <w:b/>
          <w:sz w:val="28"/>
          <w:szCs w:val="28"/>
        </w:rPr>
        <w:t>РЕШИЛА:</w:t>
      </w:r>
    </w:p>
    <w:p w:rsidR="00C63492" w:rsidRPr="00AE5148" w:rsidRDefault="00C63492" w:rsidP="00C63492">
      <w:pPr>
        <w:ind w:firstLine="720"/>
        <w:jc w:val="center"/>
        <w:rPr>
          <w:b/>
          <w:sz w:val="10"/>
          <w:szCs w:val="10"/>
        </w:rPr>
      </w:pPr>
    </w:p>
    <w:p w:rsidR="00CE07C6" w:rsidRDefault="00CE07C6" w:rsidP="00B70DEA">
      <w:pPr>
        <w:pStyle w:val="af9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E07C6">
        <w:rPr>
          <w:sz w:val="26"/>
          <w:szCs w:val="26"/>
        </w:rPr>
        <w:t>Установить и ввести в действие с 01 января 2020 года на территории городского округа Красноуральск на</w:t>
      </w:r>
      <w:r w:rsidR="00DE0156">
        <w:rPr>
          <w:sz w:val="26"/>
          <w:szCs w:val="26"/>
        </w:rPr>
        <w:t>лог на имущество физических лиц</w:t>
      </w:r>
      <w:r w:rsidR="001C2594">
        <w:rPr>
          <w:sz w:val="26"/>
          <w:szCs w:val="26"/>
        </w:rPr>
        <w:t xml:space="preserve"> </w:t>
      </w:r>
      <w:r w:rsidR="00DE0156">
        <w:rPr>
          <w:sz w:val="26"/>
          <w:szCs w:val="26"/>
        </w:rPr>
        <w:t>(далее налог)</w:t>
      </w:r>
    </w:p>
    <w:p w:rsidR="001B5428" w:rsidRPr="001B5428" w:rsidRDefault="001E7995" w:rsidP="00B70DEA">
      <w:pPr>
        <w:pStyle w:val="af9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Установить, что налоговая база </w:t>
      </w:r>
      <w:r w:rsidR="001B5428" w:rsidRPr="001B5428">
        <w:rPr>
          <w:sz w:val="26"/>
          <w:szCs w:val="26"/>
        </w:rPr>
        <w:t xml:space="preserve">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периодом. </w:t>
      </w:r>
    </w:p>
    <w:p w:rsidR="00C14AC9" w:rsidRDefault="001B5428" w:rsidP="00B70DEA">
      <w:pPr>
        <w:pStyle w:val="af9"/>
        <w:numPr>
          <w:ilvl w:val="0"/>
          <w:numId w:val="33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следующие налоговые ставки по налогу:</w:t>
      </w:r>
    </w:p>
    <w:p w:rsidR="00E57A95" w:rsidRDefault="00083405" w:rsidP="00B70DEA">
      <w:pPr>
        <w:pStyle w:val="af9"/>
        <w:numPr>
          <w:ilvl w:val="0"/>
          <w:numId w:val="3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0,1 процента  в отношении гаражей и машино-мест;</w:t>
      </w:r>
    </w:p>
    <w:p w:rsidR="00083405" w:rsidRDefault="00083405" w:rsidP="00B70DEA">
      <w:pPr>
        <w:pStyle w:val="af9"/>
        <w:numPr>
          <w:ilvl w:val="0"/>
          <w:numId w:val="3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0,25 процента в отношении</w:t>
      </w:r>
      <w:r w:rsidRPr="00083405">
        <w:t xml:space="preserve"> </w:t>
      </w:r>
      <w:r w:rsidRPr="00083405">
        <w:rPr>
          <w:sz w:val="26"/>
          <w:szCs w:val="26"/>
        </w:rPr>
        <w:t>квартир</w:t>
      </w:r>
      <w:r>
        <w:rPr>
          <w:sz w:val="26"/>
          <w:szCs w:val="26"/>
        </w:rPr>
        <w:t xml:space="preserve"> и частей квартир;</w:t>
      </w:r>
    </w:p>
    <w:p w:rsidR="00083405" w:rsidRDefault="00A51FB9" w:rsidP="00B70DEA">
      <w:pPr>
        <w:pStyle w:val="af9"/>
        <w:numPr>
          <w:ilvl w:val="0"/>
          <w:numId w:val="34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0,3 </w:t>
      </w:r>
      <w:r w:rsidRPr="00A51FB9">
        <w:rPr>
          <w:sz w:val="26"/>
          <w:szCs w:val="26"/>
        </w:rPr>
        <w:t>процента</w:t>
      </w:r>
      <w:r w:rsidRPr="00A51FB9">
        <w:t xml:space="preserve"> </w:t>
      </w:r>
      <w:r w:rsidRPr="00A51FB9">
        <w:rPr>
          <w:sz w:val="26"/>
          <w:szCs w:val="26"/>
        </w:rPr>
        <w:t>в отношении</w:t>
      </w:r>
      <w:r>
        <w:rPr>
          <w:sz w:val="26"/>
          <w:szCs w:val="26"/>
        </w:rPr>
        <w:t>:</w:t>
      </w:r>
    </w:p>
    <w:p w:rsidR="00083405" w:rsidRPr="00083405" w:rsidRDefault="00083405" w:rsidP="00DA0E91">
      <w:pPr>
        <w:pStyle w:val="af9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405">
        <w:rPr>
          <w:sz w:val="26"/>
          <w:szCs w:val="26"/>
        </w:rPr>
        <w:t>жилых домов, частей жилых домов, комнат;</w:t>
      </w:r>
    </w:p>
    <w:p w:rsidR="00083405" w:rsidRPr="00083405" w:rsidRDefault="00083405" w:rsidP="00DA0E91">
      <w:pPr>
        <w:pStyle w:val="af9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405">
        <w:rPr>
          <w:sz w:val="26"/>
          <w:szCs w:val="26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083405" w:rsidRPr="00083405" w:rsidRDefault="00083405" w:rsidP="00DA0E91">
      <w:pPr>
        <w:pStyle w:val="af9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405">
        <w:rPr>
          <w:sz w:val="26"/>
          <w:szCs w:val="26"/>
        </w:rPr>
        <w:t>единых недвижимых комплексов, в состав которых входит хотя бы один жилой дом;</w:t>
      </w:r>
    </w:p>
    <w:p w:rsidR="00083405" w:rsidRDefault="00083405" w:rsidP="00DA0E91">
      <w:pPr>
        <w:pStyle w:val="af9"/>
        <w:numPr>
          <w:ilvl w:val="0"/>
          <w:numId w:val="39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083405">
        <w:rPr>
          <w:sz w:val="26"/>
          <w:szCs w:val="26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083405" w:rsidRPr="00A51FB9" w:rsidRDefault="00A51FB9" w:rsidP="00B70DEA">
      <w:pPr>
        <w:pStyle w:val="af9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4) </w:t>
      </w:r>
      <w:r w:rsidR="00083405" w:rsidRPr="00A51FB9">
        <w:rPr>
          <w:sz w:val="26"/>
          <w:szCs w:val="26"/>
        </w:rPr>
        <w:t>2 процентов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083405" w:rsidRDefault="004255C0" w:rsidP="00B70DEA">
      <w:pPr>
        <w:pStyle w:val="af9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83405" w:rsidRPr="00083405">
        <w:rPr>
          <w:sz w:val="26"/>
          <w:szCs w:val="26"/>
        </w:rPr>
        <w:t>) 0,5 процента в отношении прочих объектов налогообложения.</w:t>
      </w:r>
    </w:p>
    <w:p w:rsidR="001764E6" w:rsidRDefault="004255C0" w:rsidP="00B70DEA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 </w:t>
      </w:r>
      <w:r w:rsidR="001764E6">
        <w:rPr>
          <w:sz w:val="26"/>
          <w:szCs w:val="26"/>
        </w:rPr>
        <w:t>Установить  следующие дифференцированные налоговые ставки:</w:t>
      </w:r>
    </w:p>
    <w:p w:rsidR="001764E6" w:rsidRPr="00E37FCA" w:rsidRDefault="001764E6" w:rsidP="00E37FCA">
      <w:pPr>
        <w:pStyle w:val="af9"/>
        <w:numPr>
          <w:ilvl w:val="0"/>
          <w:numId w:val="4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37FCA">
        <w:rPr>
          <w:sz w:val="26"/>
          <w:szCs w:val="26"/>
        </w:rPr>
        <w:t>0,</w:t>
      </w:r>
      <w:r w:rsidR="00E37FCA" w:rsidRPr="00E37FCA">
        <w:rPr>
          <w:sz w:val="26"/>
          <w:szCs w:val="26"/>
        </w:rPr>
        <w:t>3 процента</w:t>
      </w:r>
      <w:r w:rsidRPr="00E37FCA">
        <w:rPr>
          <w:sz w:val="26"/>
          <w:szCs w:val="26"/>
        </w:rPr>
        <w:t xml:space="preserve"> в отношении гаражей, кадастровая стоимость каждого из которых превышает 300 000 рублей включительно;</w:t>
      </w:r>
    </w:p>
    <w:p w:rsidR="00083405" w:rsidRPr="00E37FCA" w:rsidRDefault="001764E6" w:rsidP="00E37FCA">
      <w:pPr>
        <w:pStyle w:val="af9"/>
        <w:numPr>
          <w:ilvl w:val="0"/>
          <w:numId w:val="4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E37FCA">
        <w:rPr>
          <w:sz w:val="26"/>
          <w:szCs w:val="26"/>
        </w:rPr>
        <w:t>0,</w:t>
      </w:r>
      <w:r w:rsidR="00E37FCA" w:rsidRPr="00E37FCA">
        <w:rPr>
          <w:sz w:val="26"/>
          <w:szCs w:val="26"/>
        </w:rPr>
        <w:t>3 процента</w:t>
      </w:r>
      <w:r w:rsidRPr="00E37FCA">
        <w:rPr>
          <w:sz w:val="26"/>
          <w:szCs w:val="26"/>
        </w:rPr>
        <w:t xml:space="preserve"> в отношении квартир, частей квартир</w:t>
      </w:r>
      <w:r w:rsidR="001C2594" w:rsidRPr="00E37FCA">
        <w:rPr>
          <w:sz w:val="26"/>
          <w:szCs w:val="26"/>
        </w:rPr>
        <w:t>,</w:t>
      </w:r>
      <w:r w:rsidRPr="00E37FCA">
        <w:rPr>
          <w:sz w:val="26"/>
          <w:szCs w:val="26"/>
        </w:rPr>
        <w:t xml:space="preserve"> кадастровая стоимость кажд</w:t>
      </w:r>
      <w:r w:rsidR="008C092E" w:rsidRPr="00E37FCA">
        <w:rPr>
          <w:sz w:val="26"/>
          <w:szCs w:val="26"/>
        </w:rPr>
        <w:t>ой</w:t>
      </w:r>
      <w:r w:rsidRPr="00E37FCA">
        <w:rPr>
          <w:sz w:val="26"/>
          <w:szCs w:val="26"/>
        </w:rPr>
        <w:t xml:space="preserve"> из которых превышает </w:t>
      </w:r>
      <w:r w:rsidR="004255C0" w:rsidRPr="00E37FCA">
        <w:rPr>
          <w:sz w:val="26"/>
          <w:szCs w:val="26"/>
        </w:rPr>
        <w:t>1 5</w:t>
      </w:r>
      <w:r w:rsidR="00E37FCA">
        <w:rPr>
          <w:sz w:val="26"/>
          <w:szCs w:val="26"/>
        </w:rPr>
        <w:t>00 000 рублей включительно.</w:t>
      </w:r>
    </w:p>
    <w:p w:rsidR="008C092E" w:rsidRDefault="008C092E" w:rsidP="00B70DEA">
      <w:pPr>
        <w:pStyle w:val="af9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Установить, что льготы по налогу </w:t>
      </w:r>
      <w:r w:rsidR="000E06EF">
        <w:rPr>
          <w:sz w:val="26"/>
          <w:szCs w:val="26"/>
        </w:rPr>
        <w:t xml:space="preserve">на имущество физических лиц предоставляются гражданам в соответствии со ст. 407 Налогового кодекса Российской Федерации, а </w:t>
      </w:r>
      <w:r w:rsidR="00E37FCA">
        <w:rPr>
          <w:sz w:val="26"/>
          <w:szCs w:val="26"/>
        </w:rPr>
        <w:t>также</w:t>
      </w:r>
      <w:r w:rsidR="000E06EF">
        <w:rPr>
          <w:sz w:val="26"/>
          <w:szCs w:val="26"/>
        </w:rPr>
        <w:t>:</w:t>
      </w:r>
    </w:p>
    <w:p w:rsidR="000E06EF" w:rsidRDefault="00E37FCA" w:rsidP="00B70DEA">
      <w:pPr>
        <w:pStyle w:val="af9"/>
        <w:numPr>
          <w:ilvl w:val="0"/>
          <w:numId w:val="3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E06EF">
        <w:rPr>
          <w:sz w:val="26"/>
          <w:szCs w:val="26"/>
        </w:rPr>
        <w:t>ражданам, достигшим возраста 60 и 55 лет (соответственно мужчины и женщины)</w:t>
      </w:r>
      <w:r>
        <w:rPr>
          <w:sz w:val="26"/>
          <w:szCs w:val="26"/>
        </w:rPr>
        <w:t>;</w:t>
      </w:r>
    </w:p>
    <w:p w:rsidR="00A8738A" w:rsidRDefault="00E37FCA" w:rsidP="00B70DEA">
      <w:pPr>
        <w:pStyle w:val="af9"/>
        <w:numPr>
          <w:ilvl w:val="0"/>
          <w:numId w:val="3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E06EF">
        <w:rPr>
          <w:sz w:val="26"/>
          <w:szCs w:val="26"/>
        </w:rPr>
        <w:t>ражданам,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</w:t>
      </w:r>
      <w:r w:rsidR="00BF7272">
        <w:rPr>
          <w:sz w:val="26"/>
          <w:szCs w:val="26"/>
        </w:rPr>
        <w:t>и.</w:t>
      </w:r>
    </w:p>
    <w:p w:rsidR="00DE0156" w:rsidRDefault="00DE0156" w:rsidP="00B70DEA">
      <w:pPr>
        <w:pStyle w:val="af9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Установить следующие основания и порядок применения налоговых льгот, предусмотренных пунктом 5 настоящего решения:</w:t>
      </w:r>
    </w:p>
    <w:p w:rsidR="00DE0156" w:rsidRDefault="00750510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C2594">
        <w:rPr>
          <w:sz w:val="26"/>
          <w:szCs w:val="26"/>
        </w:rPr>
        <w:t>н</w:t>
      </w:r>
      <w:r w:rsidR="00DE0156" w:rsidRPr="001C2594">
        <w:rPr>
          <w:sz w:val="26"/>
          <w:szCs w:val="26"/>
        </w:rPr>
        <w:t>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деятельности;</w:t>
      </w:r>
    </w:p>
    <w:p w:rsidR="00750510" w:rsidRPr="005E74D5" w:rsidRDefault="005E74D5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C2594">
        <w:rPr>
          <w:sz w:val="26"/>
          <w:szCs w:val="26"/>
        </w:rPr>
        <w:t>при определении</w:t>
      </w:r>
      <w:r w:rsidR="00750510" w:rsidRPr="001C2594">
        <w:rPr>
          <w:sz w:val="26"/>
          <w:szCs w:val="26"/>
        </w:rPr>
        <w:t xml:space="preserve"> подлежащей уплате налогоплательщиком суммы налога</w:t>
      </w:r>
      <w:r>
        <w:rPr>
          <w:sz w:val="26"/>
          <w:szCs w:val="26"/>
        </w:rPr>
        <w:t xml:space="preserve"> </w:t>
      </w:r>
      <w:r w:rsidR="00750510" w:rsidRPr="005E74D5">
        <w:rPr>
          <w:sz w:val="26"/>
          <w:szCs w:val="26"/>
        </w:rPr>
        <w:t>налоговая л</w:t>
      </w:r>
      <w:r w:rsidR="00A8738A" w:rsidRPr="005E74D5">
        <w:rPr>
          <w:sz w:val="26"/>
          <w:szCs w:val="26"/>
        </w:rPr>
        <w:t xml:space="preserve">ьгота предоставляется </w:t>
      </w:r>
      <w:r w:rsidR="00750510" w:rsidRPr="005E74D5">
        <w:rPr>
          <w:sz w:val="26"/>
          <w:szCs w:val="26"/>
        </w:rPr>
        <w:t xml:space="preserve">в отношении одного объекта налогообложения каждого вида </w:t>
      </w:r>
      <w:r w:rsidR="00A8738A" w:rsidRPr="005E74D5">
        <w:rPr>
          <w:sz w:val="26"/>
          <w:szCs w:val="26"/>
        </w:rPr>
        <w:t xml:space="preserve">по выбору налогоплательщика </w:t>
      </w:r>
      <w:r w:rsidR="00750510" w:rsidRPr="005E74D5">
        <w:rPr>
          <w:sz w:val="26"/>
          <w:szCs w:val="26"/>
        </w:rPr>
        <w:t>вне зависимости от количества оснований для применения налоговых льгот;</w:t>
      </w:r>
    </w:p>
    <w:p w:rsidR="001C2594" w:rsidRDefault="00750510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C2594">
        <w:rPr>
          <w:sz w:val="26"/>
          <w:szCs w:val="26"/>
        </w:rPr>
        <w:t>налоговая льгота не предоставляется в отношении объектов</w:t>
      </w:r>
      <w:r w:rsidR="00BF7272" w:rsidRPr="001C2594">
        <w:rPr>
          <w:sz w:val="26"/>
          <w:szCs w:val="26"/>
        </w:rPr>
        <w:t xml:space="preserve"> </w:t>
      </w:r>
      <w:r w:rsidR="001C2594">
        <w:rPr>
          <w:sz w:val="26"/>
          <w:szCs w:val="26"/>
        </w:rPr>
        <w:t>налогообложения, указанных в подпункте 2 пункта 2 статьи 406 налогового кодекса Российской Федерации;</w:t>
      </w:r>
    </w:p>
    <w:p w:rsidR="000E06EF" w:rsidRPr="001C2594" w:rsidRDefault="001C2594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лицо, имеющее право на льготу, представляет заявление о предоставлении льготы и документы, подтверждающие право налогоплательщика на нало</w:t>
      </w:r>
      <w:r w:rsidR="005E74D5">
        <w:rPr>
          <w:sz w:val="26"/>
          <w:szCs w:val="26"/>
        </w:rPr>
        <w:t>говую льготу, в налоговый орган.</w:t>
      </w:r>
      <w:r w:rsidR="000E06EF" w:rsidRPr="001C2594">
        <w:rPr>
          <w:sz w:val="26"/>
          <w:szCs w:val="26"/>
        </w:rPr>
        <w:t xml:space="preserve"> </w:t>
      </w:r>
    </w:p>
    <w:p w:rsidR="00BF7272" w:rsidRDefault="00BF7272" w:rsidP="00B70DEA">
      <w:pPr>
        <w:pStyle w:val="af9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Освободить от уплаты налога на имущество физических лиц несовершеннолетних детей, у которых:</w:t>
      </w:r>
    </w:p>
    <w:p w:rsidR="00BF7272" w:rsidRDefault="001C2594" w:rsidP="00B70DEA">
      <w:pPr>
        <w:pStyle w:val="af9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8738A">
        <w:rPr>
          <w:sz w:val="26"/>
          <w:szCs w:val="26"/>
        </w:rPr>
        <w:t>)  оба родителя лишены родительских прав;</w:t>
      </w:r>
    </w:p>
    <w:p w:rsidR="00A8738A" w:rsidRDefault="001C2594" w:rsidP="00B70DEA">
      <w:pPr>
        <w:pStyle w:val="af9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8738A">
        <w:rPr>
          <w:sz w:val="26"/>
          <w:szCs w:val="26"/>
        </w:rPr>
        <w:t>) один из родителей юридически отсутствует, а другой лишен родительских прав;</w:t>
      </w:r>
    </w:p>
    <w:p w:rsidR="00A8738A" w:rsidRPr="00A8738A" w:rsidRDefault="001C2594" w:rsidP="00B70DEA">
      <w:pPr>
        <w:pStyle w:val="af9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8738A">
        <w:rPr>
          <w:sz w:val="26"/>
          <w:szCs w:val="26"/>
        </w:rPr>
        <w:t>)  один из родителей лишен родительских прав, а другой является умершим.</w:t>
      </w:r>
    </w:p>
    <w:p w:rsidR="00083405" w:rsidRDefault="00A8738A" w:rsidP="00B70DEA">
      <w:pPr>
        <w:pStyle w:val="af9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A8738A">
        <w:rPr>
          <w:sz w:val="26"/>
          <w:szCs w:val="26"/>
        </w:rPr>
        <w:t>Налог</w:t>
      </w:r>
      <w:r w:rsidR="002E3611" w:rsidRPr="002E3611">
        <w:t xml:space="preserve"> </w:t>
      </w:r>
      <w:r w:rsidR="002E3611" w:rsidRPr="002E3611">
        <w:rPr>
          <w:sz w:val="26"/>
          <w:szCs w:val="26"/>
        </w:rPr>
        <w:t>на имущество физических лиц</w:t>
      </w:r>
      <w:r w:rsidRPr="00A8738A">
        <w:rPr>
          <w:sz w:val="26"/>
          <w:szCs w:val="26"/>
        </w:rPr>
        <w:t xml:space="preserve"> подлежит уплате налогоплательщиками в срок не позднее 1 декабря года, следующего за истекшим налоговым периодом.</w:t>
      </w:r>
    </w:p>
    <w:p w:rsidR="002E3611" w:rsidRDefault="002E3611" w:rsidP="00B70DEA">
      <w:pPr>
        <w:pStyle w:val="af9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силу:</w:t>
      </w:r>
    </w:p>
    <w:p w:rsidR="005E74D5" w:rsidRDefault="005E74D5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</w:t>
      </w:r>
      <w:r w:rsidR="002E3611">
        <w:rPr>
          <w:sz w:val="26"/>
          <w:szCs w:val="26"/>
        </w:rPr>
        <w:t>ешение Думы городского округа Красноуральск от 11</w:t>
      </w:r>
      <w:r>
        <w:rPr>
          <w:sz w:val="26"/>
          <w:szCs w:val="26"/>
        </w:rPr>
        <w:t xml:space="preserve"> ноября </w:t>
      </w:r>
      <w:r w:rsidR="002E3611">
        <w:rPr>
          <w:sz w:val="26"/>
          <w:szCs w:val="26"/>
        </w:rPr>
        <w:t>2014</w:t>
      </w:r>
      <w:r>
        <w:rPr>
          <w:sz w:val="26"/>
          <w:szCs w:val="26"/>
        </w:rPr>
        <w:t xml:space="preserve"> года</w:t>
      </w:r>
      <w:r w:rsidR="002E3611">
        <w:rPr>
          <w:sz w:val="26"/>
          <w:szCs w:val="26"/>
        </w:rPr>
        <w:t xml:space="preserve"> № 319 «</w:t>
      </w:r>
      <w:r w:rsidR="002E3611" w:rsidRPr="002E3611">
        <w:rPr>
          <w:sz w:val="26"/>
          <w:szCs w:val="26"/>
        </w:rPr>
        <w:t>Об установлении налога на имущество физических лиц на территории городского округа Красноуральск»</w:t>
      </w:r>
      <w:r w:rsidR="002E3611">
        <w:rPr>
          <w:sz w:val="26"/>
          <w:szCs w:val="26"/>
        </w:rPr>
        <w:t>;</w:t>
      </w:r>
    </w:p>
    <w:p w:rsidR="005E74D5" w:rsidRDefault="005E74D5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2E3611" w:rsidRPr="005E74D5">
        <w:rPr>
          <w:sz w:val="26"/>
          <w:szCs w:val="26"/>
        </w:rPr>
        <w:t>ешение Думы городского округа Красноуральск от 15</w:t>
      </w:r>
      <w:r>
        <w:rPr>
          <w:sz w:val="26"/>
          <w:szCs w:val="26"/>
        </w:rPr>
        <w:t xml:space="preserve"> декабря </w:t>
      </w:r>
      <w:r w:rsidR="002E3611" w:rsidRPr="005E74D5">
        <w:rPr>
          <w:sz w:val="26"/>
          <w:szCs w:val="26"/>
        </w:rPr>
        <w:t>2015</w:t>
      </w:r>
      <w:r>
        <w:rPr>
          <w:sz w:val="26"/>
          <w:szCs w:val="26"/>
        </w:rPr>
        <w:t xml:space="preserve"> года</w:t>
      </w:r>
      <w:r w:rsidR="002E3611" w:rsidRPr="005E74D5">
        <w:rPr>
          <w:sz w:val="26"/>
          <w:szCs w:val="26"/>
        </w:rPr>
        <w:t xml:space="preserve"> № 440 «О внесении изменений в решение Думы городского округа Красноуральск от 11</w:t>
      </w:r>
      <w:r>
        <w:rPr>
          <w:sz w:val="26"/>
          <w:szCs w:val="26"/>
        </w:rPr>
        <w:t xml:space="preserve"> ноября </w:t>
      </w:r>
      <w:r w:rsidR="002E3611" w:rsidRPr="005E74D5">
        <w:rPr>
          <w:sz w:val="26"/>
          <w:szCs w:val="26"/>
        </w:rPr>
        <w:t>2014</w:t>
      </w:r>
      <w:r>
        <w:rPr>
          <w:sz w:val="26"/>
          <w:szCs w:val="26"/>
        </w:rPr>
        <w:t xml:space="preserve"> года</w:t>
      </w:r>
      <w:r w:rsidR="002E3611" w:rsidRPr="005E74D5">
        <w:rPr>
          <w:sz w:val="26"/>
          <w:szCs w:val="26"/>
        </w:rPr>
        <w:t xml:space="preserve"> № 319 «Об установлении налога на имущество физических лиц на территории городского округа Красноуральск»;</w:t>
      </w:r>
    </w:p>
    <w:p w:rsidR="005E74D5" w:rsidRDefault="005E74D5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E1789F" w:rsidRPr="005E74D5">
        <w:rPr>
          <w:sz w:val="26"/>
          <w:szCs w:val="26"/>
        </w:rPr>
        <w:t>ешение Думы городского округа Красноуральск от 31</w:t>
      </w:r>
      <w:r>
        <w:rPr>
          <w:sz w:val="26"/>
          <w:szCs w:val="26"/>
        </w:rPr>
        <w:t xml:space="preserve"> мая </w:t>
      </w:r>
      <w:r w:rsidR="00E1789F" w:rsidRPr="005E74D5">
        <w:rPr>
          <w:sz w:val="26"/>
          <w:szCs w:val="26"/>
        </w:rPr>
        <w:t>2016</w:t>
      </w:r>
      <w:r>
        <w:rPr>
          <w:sz w:val="26"/>
          <w:szCs w:val="26"/>
        </w:rPr>
        <w:t xml:space="preserve"> года</w:t>
      </w:r>
      <w:r w:rsidR="00E1789F" w:rsidRPr="005E74D5">
        <w:rPr>
          <w:sz w:val="26"/>
          <w:szCs w:val="26"/>
        </w:rPr>
        <w:t xml:space="preserve"> № 485 «О внесении изменений в решение Думы городског</w:t>
      </w:r>
      <w:r>
        <w:rPr>
          <w:sz w:val="26"/>
          <w:szCs w:val="26"/>
        </w:rPr>
        <w:t xml:space="preserve">о округа Красноуральск от 11 ноября </w:t>
      </w:r>
      <w:r w:rsidR="00E1789F" w:rsidRPr="005E74D5">
        <w:rPr>
          <w:sz w:val="26"/>
          <w:szCs w:val="26"/>
        </w:rPr>
        <w:t>2014</w:t>
      </w:r>
      <w:r>
        <w:rPr>
          <w:sz w:val="26"/>
          <w:szCs w:val="26"/>
        </w:rPr>
        <w:t xml:space="preserve"> года</w:t>
      </w:r>
      <w:r w:rsidR="00E1789F" w:rsidRPr="005E74D5">
        <w:rPr>
          <w:sz w:val="26"/>
          <w:szCs w:val="26"/>
        </w:rPr>
        <w:t xml:space="preserve"> № 319 «Об установлении налога на имущество физических лиц на территории городского округа Красноуральск»;</w:t>
      </w:r>
    </w:p>
    <w:p w:rsidR="000157C0" w:rsidRPr="005E74D5" w:rsidRDefault="005E74D5" w:rsidP="005E74D5">
      <w:pPr>
        <w:pStyle w:val="af9"/>
        <w:numPr>
          <w:ilvl w:val="1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E1789F" w:rsidRPr="005E74D5">
        <w:rPr>
          <w:sz w:val="26"/>
          <w:szCs w:val="26"/>
        </w:rPr>
        <w:t>ешение Думы городского округа Красноуральск от 12</w:t>
      </w:r>
      <w:r>
        <w:rPr>
          <w:sz w:val="26"/>
          <w:szCs w:val="26"/>
        </w:rPr>
        <w:t xml:space="preserve"> октября </w:t>
      </w:r>
      <w:r w:rsidR="00E1789F" w:rsidRPr="005E74D5">
        <w:rPr>
          <w:sz w:val="26"/>
          <w:szCs w:val="26"/>
        </w:rPr>
        <w:t>2018</w:t>
      </w:r>
      <w:r>
        <w:rPr>
          <w:sz w:val="26"/>
          <w:szCs w:val="26"/>
        </w:rPr>
        <w:t xml:space="preserve"> года</w:t>
      </w:r>
      <w:r w:rsidR="00E1789F" w:rsidRPr="005E74D5">
        <w:rPr>
          <w:sz w:val="26"/>
          <w:szCs w:val="26"/>
        </w:rPr>
        <w:t xml:space="preserve"> № 131 «О внесении изменений в решение Думы городског</w:t>
      </w:r>
      <w:r>
        <w:rPr>
          <w:sz w:val="26"/>
          <w:szCs w:val="26"/>
        </w:rPr>
        <w:t xml:space="preserve">о округа Красноуральск от 11 ноября </w:t>
      </w:r>
      <w:r w:rsidR="00E1789F" w:rsidRPr="005E74D5">
        <w:rPr>
          <w:sz w:val="26"/>
          <w:szCs w:val="26"/>
        </w:rPr>
        <w:t>2014</w:t>
      </w:r>
      <w:r>
        <w:rPr>
          <w:sz w:val="26"/>
          <w:szCs w:val="26"/>
        </w:rPr>
        <w:t xml:space="preserve"> года</w:t>
      </w:r>
      <w:r w:rsidR="00E1789F" w:rsidRPr="005E74D5">
        <w:rPr>
          <w:sz w:val="26"/>
          <w:szCs w:val="26"/>
        </w:rPr>
        <w:t xml:space="preserve"> № 319 «Об установлении налога на имущество физических лиц на территории г</w:t>
      </w:r>
      <w:r w:rsidRPr="005E74D5">
        <w:rPr>
          <w:sz w:val="26"/>
          <w:szCs w:val="26"/>
        </w:rPr>
        <w:t>ородского округа Красноуральск».</w:t>
      </w:r>
      <w:r w:rsidR="000157C0" w:rsidRPr="005E74D5">
        <w:rPr>
          <w:sz w:val="26"/>
          <w:szCs w:val="26"/>
        </w:rPr>
        <w:tab/>
        <w:t xml:space="preserve"> </w:t>
      </w:r>
    </w:p>
    <w:p w:rsidR="000157C0" w:rsidRDefault="000157C0" w:rsidP="00B70DEA">
      <w:pPr>
        <w:pStyle w:val="af6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A1F41">
        <w:rPr>
          <w:sz w:val="26"/>
          <w:szCs w:val="26"/>
        </w:rPr>
        <w:t xml:space="preserve">Настоящее </w:t>
      </w:r>
      <w:r w:rsidR="005E74D5">
        <w:rPr>
          <w:sz w:val="26"/>
          <w:szCs w:val="26"/>
        </w:rPr>
        <w:t>р</w:t>
      </w:r>
      <w:r w:rsidRPr="001A1F41">
        <w:rPr>
          <w:sz w:val="26"/>
          <w:szCs w:val="26"/>
        </w:rPr>
        <w:t xml:space="preserve">ешение вступает в </w:t>
      </w:r>
      <w:r w:rsidR="005E74D5" w:rsidRPr="001A1F41">
        <w:rPr>
          <w:sz w:val="26"/>
          <w:szCs w:val="26"/>
        </w:rPr>
        <w:t xml:space="preserve">силу </w:t>
      </w:r>
      <w:r w:rsidR="005E74D5">
        <w:rPr>
          <w:sz w:val="26"/>
          <w:szCs w:val="26"/>
        </w:rPr>
        <w:t>не</w:t>
      </w:r>
      <w:r w:rsidR="00670914">
        <w:rPr>
          <w:sz w:val="26"/>
          <w:szCs w:val="26"/>
        </w:rPr>
        <w:t xml:space="preserve"> ранее </w:t>
      </w:r>
      <w:r w:rsidR="005E74D5">
        <w:rPr>
          <w:sz w:val="26"/>
          <w:szCs w:val="26"/>
        </w:rPr>
        <w:t>чем по</w:t>
      </w:r>
      <w:r w:rsidR="00670914">
        <w:rPr>
          <w:sz w:val="26"/>
          <w:szCs w:val="26"/>
        </w:rPr>
        <w:t xml:space="preserve"> истечении одного месяца со дня его официального опубликования и распространяется на правоотношения, возникшие с 1 января 2020 года.</w:t>
      </w:r>
      <w:r>
        <w:rPr>
          <w:sz w:val="26"/>
          <w:szCs w:val="26"/>
        </w:rPr>
        <w:t xml:space="preserve"> </w:t>
      </w:r>
    </w:p>
    <w:p w:rsidR="005E74D5" w:rsidRPr="005E74D5" w:rsidRDefault="00670914" w:rsidP="005E74D5">
      <w:pPr>
        <w:pStyle w:val="af6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</w:t>
      </w:r>
      <w:r w:rsidR="005E74D5">
        <w:rPr>
          <w:sz w:val="26"/>
          <w:szCs w:val="26"/>
        </w:rPr>
        <w:t>р</w:t>
      </w:r>
      <w:r>
        <w:rPr>
          <w:sz w:val="26"/>
          <w:szCs w:val="26"/>
        </w:rPr>
        <w:t>ешение опубликовать в газете «Красноуральский рабочий» и р</w:t>
      </w:r>
      <w:r w:rsidRPr="00670914">
        <w:rPr>
          <w:sz w:val="26"/>
          <w:szCs w:val="26"/>
        </w:rPr>
        <w:t xml:space="preserve">азместить на официальном сайте Думы городского округа Красноуральск в сети </w:t>
      </w:r>
      <w:r w:rsidRPr="005E74D5">
        <w:rPr>
          <w:sz w:val="26"/>
          <w:szCs w:val="26"/>
        </w:rPr>
        <w:t>«Интернет» (</w:t>
      </w:r>
      <w:hyperlink r:id="rId9" w:history="1">
        <w:r w:rsidR="005E74D5" w:rsidRPr="005E74D5">
          <w:rPr>
            <w:rStyle w:val="ab"/>
            <w:color w:val="auto"/>
            <w:sz w:val="26"/>
            <w:szCs w:val="26"/>
            <w:u w:val="none"/>
          </w:rPr>
          <w:t>www.dumakrur.ru</w:t>
        </w:r>
      </w:hyperlink>
      <w:r w:rsidRPr="005E74D5">
        <w:rPr>
          <w:sz w:val="26"/>
          <w:szCs w:val="26"/>
        </w:rPr>
        <w:t>)</w:t>
      </w:r>
      <w:r w:rsidR="005E74D5" w:rsidRPr="005E74D5">
        <w:rPr>
          <w:sz w:val="26"/>
          <w:szCs w:val="26"/>
        </w:rPr>
        <w:t>.</w:t>
      </w:r>
    </w:p>
    <w:p w:rsidR="000157C0" w:rsidRPr="005E74D5" w:rsidRDefault="000157C0" w:rsidP="005E74D5">
      <w:pPr>
        <w:pStyle w:val="af6"/>
        <w:numPr>
          <w:ilvl w:val="0"/>
          <w:numId w:val="36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E74D5">
        <w:rPr>
          <w:sz w:val="26"/>
          <w:szCs w:val="26"/>
        </w:rPr>
        <w:t>Контроль исполнения настоящего решения возложить на постоянную комиссию по э</w:t>
      </w:r>
      <w:r w:rsidR="00AA6196" w:rsidRPr="005E74D5">
        <w:rPr>
          <w:sz w:val="26"/>
          <w:szCs w:val="26"/>
        </w:rPr>
        <w:t>кономической политике и бюджету</w:t>
      </w:r>
      <w:r w:rsidR="005E74D5" w:rsidRPr="005E74D5">
        <w:rPr>
          <w:sz w:val="26"/>
          <w:szCs w:val="26"/>
        </w:rPr>
        <w:t xml:space="preserve"> (В.В. Грибов)</w:t>
      </w:r>
      <w:r w:rsidR="00AA6196" w:rsidRPr="005E74D5">
        <w:rPr>
          <w:sz w:val="26"/>
          <w:szCs w:val="26"/>
        </w:rPr>
        <w:t>.</w:t>
      </w:r>
    </w:p>
    <w:p w:rsidR="000157C0" w:rsidRDefault="000157C0" w:rsidP="000157C0">
      <w:pPr>
        <w:pStyle w:val="af6"/>
        <w:rPr>
          <w:b/>
          <w:sz w:val="26"/>
          <w:szCs w:val="26"/>
          <w:lang w:eastAsia="ar-SA"/>
        </w:rPr>
      </w:pPr>
    </w:p>
    <w:p w:rsidR="00AA6196" w:rsidRDefault="00AA6196" w:rsidP="000157C0">
      <w:pPr>
        <w:pStyle w:val="af6"/>
        <w:rPr>
          <w:b/>
          <w:sz w:val="26"/>
          <w:szCs w:val="26"/>
          <w:lang w:eastAsia="ar-SA"/>
        </w:rPr>
      </w:pP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  <w:r w:rsidRPr="005E74D5">
        <w:rPr>
          <w:b/>
          <w:sz w:val="28"/>
          <w:szCs w:val="28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</w:t>
      </w:r>
      <w:r w:rsidR="00BF7272" w:rsidRPr="005E74D5">
        <w:rPr>
          <w:b/>
          <w:sz w:val="28"/>
          <w:szCs w:val="28"/>
          <w:lang w:eastAsia="ar-SA"/>
        </w:rPr>
        <w:t xml:space="preserve">                       </w:t>
      </w:r>
      <w:r w:rsidRPr="005E74D5">
        <w:rPr>
          <w:b/>
          <w:sz w:val="28"/>
          <w:szCs w:val="28"/>
          <w:lang w:eastAsia="ar-SA"/>
        </w:rPr>
        <w:t xml:space="preserve">            А.В. Медведев</w:t>
      </w: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</w:p>
    <w:p w:rsidR="005E74D5" w:rsidRPr="005E74D5" w:rsidRDefault="005E74D5" w:rsidP="000157C0">
      <w:pPr>
        <w:pStyle w:val="af6"/>
        <w:rPr>
          <w:b/>
          <w:sz w:val="28"/>
          <w:szCs w:val="28"/>
          <w:lang w:eastAsia="ar-SA"/>
        </w:rPr>
      </w:pP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  <w:r w:rsidRPr="005E74D5">
        <w:rPr>
          <w:b/>
          <w:sz w:val="28"/>
          <w:szCs w:val="28"/>
          <w:lang w:eastAsia="ar-SA"/>
        </w:rPr>
        <w:t xml:space="preserve">Глава </w:t>
      </w:r>
    </w:p>
    <w:p w:rsidR="00C63492" w:rsidRPr="005E74D5" w:rsidRDefault="000157C0" w:rsidP="00003673">
      <w:pPr>
        <w:pStyle w:val="af6"/>
        <w:rPr>
          <w:b/>
          <w:sz w:val="28"/>
          <w:szCs w:val="28"/>
        </w:rPr>
      </w:pPr>
      <w:r w:rsidRPr="005E74D5">
        <w:rPr>
          <w:b/>
          <w:sz w:val="28"/>
          <w:szCs w:val="28"/>
          <w:lang w:eastAsia="ar-SA"/>
        </w:rPr>
        <w:t xml:space="preserve">городского округа Красноуральск                    </w:t>
      </w:r>
      <w:r w:rsidR="00BF7272" w:rsidRPr="005E74D5">
        <w:rPr>
          <w:b/>
          <w:sz w:val="28"/>
          <w:szCs w:val="28"/>
          <w:lang w:eastAsia="ar-SA"/>
        </w:rPr>
        <w:t xml:space="preserve">                      </w:t>
      </w:r>
      <w:r w:rsidRPr="005E74D5">
        <w:rPr>
          <w:b/>
          <w:sz w:val="28"/>
          <w:szCs w:val="28"/>
          <w:lang w:eastAsia="ar-SA"/>
        </w:rPr>
        <w:t xml:space="preserve">   Д.Н. Кузьминых</w:t>
      </w:r>
    </w:p>
    <w:sectPr w:rsidR="00C63492" w:rsidRPr="005E74D5" w:rsidSect="0022222B">
      <w:headerReference w:type="even" r:id="rId10"/>
      <w:headerReference w:type="default" r:id="rId11"/>
      <w:footerReference w:type="default" r:id="rId12"/>
      <w:pgSz w:w="11906" w:h="16838"/>
      <w:pgMar w:top="1135" w:right="566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9F2" w:rsidRDefault="00E579F2">
      <w:r>
        <w:separator/>
      </w:r>
    </w:p>
  </w:endnote>
  <w:endnote w:type="continuationSeparator" w:id="0">
    <w:p w:rsidR="00E579F2" w:rsidRDefault="00E5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3FB" w:rsidRDefault="00A813FB">
    <w:pPr>
      <w:pStyle w:val="af3"/>
      <w:jc w:val="center"/>
    </w:pPr>
  </w:p>
  <w:p w:rsidR="00A813FB" w:rsidRDefault="00A813F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9F2" w:rsidRDefault="00E579F2">
      <w:r>
        <w:separator/>
      </w:r>
    </w:p>
  </w:footnote>
  <w:footnote w:type="continuationSeparator" w:id="0">
    <w:p w:rsidR="00E579F2" w:rsidRDefault="00E57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3FB" w:rsidRDefault="00A813FB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18</w:t>
    </w:r>
    <w:r>
      <w:rPr>
        <w:rStyle w:val="a8"/>
      </w:rPr>
      <w:fldChar w:fldCharType="end"/>
    </w:r>
  </w:p>
  <w:p w:rsidR="00A813FB" w:rsidRDefault="00A813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3559"/>
      <w:docPartObj>
        <w:docPartGallery w:val="Page Numbers (Top of Page)"/>
        <w:docPartUnique/>
      </w:docPartObj>
    </w:sdtPr>
    <w:sdtEndPr/>
    <w:sdtContent>
      <w:p w:rsidR="00A813FB" w:rsidRDefault="0093582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7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13FB" w:rsidRDefault="00A813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12ACB"/>
    <w:multiLevelType w:val="multilevel"/>
    <w:tmpl w:val="F350DA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9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4926640"/>
    <w:multiLevelType w:val="hybridMultilevel"/>
    <w:tmpl w:val="E6A848BE"/>
    <w:lvl w:ilvl="0" w:tplc="AA38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4B02FD"/>
    <w:multiLevelType w:val="multilevel"/>
    <w:tmpl w:val="E46A386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4392587"/>
    <w:multiLevelType w:val="hybridMultilevel"/>
    <w:tmpl w:val="0A70B71C"/>
    <w:lvl w:ilvl="0" w:tplc="F34A171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C1525F5"/>
    <w:multiLevelType w:val="hybridMultilevel"/>
    <w:tmpl w:val="31F2847C"/>
    <w:lvl w:ilvl="0" w:tplc="FB8A75F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>
    <w:nsid w:val="6C570452"/>
    <w:multiLevelType w:val="hybridMultilevel"/>
    <w:tmpl w:val="7014094A"/>
    <w:lvl w:ilvl="0" w:tplc="1C4040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055362E"/>
    <w:multiLevelType w:val="hybridMultilevel"/>
    <w:tmpl w:val="8D22F9F6"/>
    <w:lvl w:ilvl="0" w:tplc="AA38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123D68"/>
    <w:multiLevelType w:val="hybridMultilevel"/>
    <w:tmpl w:val="9858D548"/>
    <w:lvl w:ilvl="0" w:tplc="E29072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8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24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28"/>
  </w:num>
  <w:num w:numId="10">
    <w:abstractNumId w:val="35"/>
  </w:num>
  <w:num w:numId="11">
    <w:abstractNumId w:val="26"/>
  </w:num>
  <w:num w:numId="12">
    <w:abstractNumId w:val="13"/>
  </w:num>
  <w:num w:numId="13">
    <w:abstractNumId w:val="11"/>
  </w:num>
  <w:num w:numId="14">
    <w:abstractNumId w:val="25"/>
  </w:num>
  <w:num w:numId="15">
    <w:abstractNumId w:val="7"/>
  </w:num>
  <w:num w:numId="16">
    <w:abstractNumId w:val="39"/>
  </w:num>
  <w:num w:numId="17">
    <w:abstractNumId w:val="23"/>
  </w:num>
  <w:num w:numId="18">
    <w:abstractNumId w:val="37"/>
  </w:num>
  <w:num w:numId="19">
    <w:abstractNumId w:val="15"/>
  </w:num>
  <w:num w:numId="20">
    <w:abstractNumId w:val="8"/>
  </w:num>
  <w:num w:numId="21">
    <w:abstractNumId w:val="31"/>
  </w:num>
  <w:num w:numId="22">
    <w:abstractNumId w:val="19"/>
  </w:num>
  <w:num w:numId="23">
    <w:abstractNumId w:val="22"/>
  </w:num>
  <w:num w:numId="24">
    <w:abstractNumId w:val="30"/>
  </w:num>
  <w:num w:numId="25">
    <w:abstractNumId w:val="14"/>
  </w:num>
  <w:num w:numId="26">
    <w:abstractNumId w:val="1"/>
  </w:num>
  <w:num w:numId="27">
    <w:abstractNumId w:val="17"/>
  </w:num>
  <w:num w:numId="28">
    <w:abstractNumId w:val="10"/>
  </w:num>
  <w:num w:numId="29">
    <w:abstractNumId w:val="38"/>
  </w:num>
  <w:num w:numId="30">
    <w:abstractNumId w:val="9"/>
  </w:num>
  <w:num w:numId="31">
    <w:abstractNumId w:val="20"/>
  </w:num>
  <w:num w:numId="32">
    <w:abstractNumId w:val="12"/>
  </w:num>
  <w:num w:numId="33">
    <w:abstractNumId w:val="27"/>
  </w:num>
  <w:num w:numId="34">
    <w:abstractNumId w:val="32"/>
  </w:num>
  <w:num w:numId="35">
    <w:abstractNumId w:val="36"/>
  </w:num>
  <w:num w:numId="36">
    <w:abstractNumId w:val="21"/>
  </w:num>
  <w:num w:numId="37">
    <w:abstractNumId w:val="33"/>
  </w:num>
  <w:num w:numId="38">
    <w:abstractNumId w:val="0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C2"/>
    <w:rsid w:val="00003673"/>
    <w:rsid w:val="00004EE6"/>
    <w:rsid w:val="000140B0"/>
    <w:rsid w:val="000157C0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55730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3405"/>
    <w:rsid w:val="00087BD9"/>
    <w:rsid w:val="00097E67"/>
    <w:rsid w:val="000A09F5"/>
    <w:rsid w:val="000A4508"/>
    <w:rsid w:val="000B688C"/>
    <w:rsid w:val="000D3C99"/>
    <w:rsid w:val="000D5CFE"/>
    <w:rsid w:val="000D6CB7"/>
    <w:rsid w:val="000E06EF"/>
    <w:rsid w:val="000E2252"/>
    <w:rsid w:val="000E2AC8"/>
    <w:rsid w:val="000E2F24"/>
    <w:rsid w:val="000E4CAC"/>
    <w:rsid w:val="000F6DB6"/>
    <w:rsid w:val="00110779"/>
    <w:rsid w:val="0011200D"/>
    <w:rsid w:val="00113905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0171"/>
    <w:rsid w:val="001633AD"/>
    <w:rsid w:val="00167CCD"/>
    <w:rsid w:val="00173129"/>
    <w:rsid w:val="001764E6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5FC9"/>
    <w:rsid w:val="001B0ACD"/>
    <w:rsid w:val="001B20DF"/>
    <w:rsid w:val="001B219F"/>
    <w:rsid w:val="001B2AC3"/>
    <w:rsid w:val="001B5428"/>
    <w:rsid w:val="001C2594"/>
    <w:rsid w:val="001C7BE4"/>
    <w:rsid w:val="001D09EA"/>
    <w:rsid w:val="001E0EE4"/>
    <w:rsid w:val="001E5D96"/>
    <w:rsid w:val="001E6B78"/>
    <w:rsid w:val="001E7995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222B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D15C3"/>
    <w:rsid w:val="002D56B5"/>
    <w:rsid w:val="002E26E9"/>
    <w:rsid w:val="002E3611"/>
    <w:rsid w:val="002F0EF7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5C2B"/>
    <w:rsid w:val="00347E5B"/>
    <w:rsid w:val="00350A0D"/>
    <w:rsid w:val="003727DE"/>
    <w:rsid w:val="00373309"/>
    <w:rsid w:val="003736FC"/>
    <w:rsid w:val="00377C30"/>
    <w:rsid w:val="00377D58"/>
    <w:rsid w:val="00382B06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C15"/>
    <w:rsid w:val="003B3EC7"/>
    <w:rsid w:val="003B408F"/>
    <w:rsid w:val="003B4BEC"/>
    <w:rsid w:val="003B60B0"/>
    <w:rsid w:val="003C4164"/>
    <w:rsid w:val="003C4B57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2087F"/>
    <w:rsid w:val="004255C0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1712"/>
    <w:rsid w:val="00491BFE"/>
    <w:rsid w:val="004928AB"/>
    <w:rsid w:val="00495786"/>
    <w:rsid w:val="004A0484"/>
    <w:rsid w:val="004A0658"/>
    <w:rsid w:val="004A2354"/>
    <w:rsid w:val="004A2A50"/>
    <w:rsid w:val="004A498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385B"/>
    <w:rsid w:val="00506D4F"/>
    <w:rsid w:val="005105E2"/>
    <w:rsid w:val="00523B38"/>
    <w:rsid w:val="00525CD2"/>
    <w:rsid w:val="00527428"/>
    <w:rsid w:val="0052742A"/>
    <w:rsid w:val="0053339C"/>
    <w:rsid w:val="00537EE3"/>
    <w:rsid w:val="00540F11"/>
    <w:rsid w:val="005444AB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4B9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4D5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0914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52F1"/>
    <w:rsid w:val="006A66C1"/>
    <w:rsid w:val="006B2DBA"/>
    <w:rsid w:val="006B3139"/>
    <w:rsid w:val="006C1DD6"/>
    <w:rsid w:val="006C2DB3"/>
    <w:rsid w:val="006C4724"/>
    <w:rsid w:val="006C60F5"/>
    <w:rsid w:val="006C6906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0510"/>
    <w:rsid w:val="00753782"/>
    <w:rsid w:val="00757AE4"/>
    <w:rsid w:val="00757D99"/>
    <w:rsid w:val="007628FF"/>
    <w:rsid w:val="00764DFF"/>
    <w:rsid w:val="0076727B"/>
    <w:rsid w:val="00767477"/>
    <w:rsid w:val="007714B8"/>
    <w:rsid w:val="00771948"/>
    <w:rsid w:val="00780C23"/>
    <w:rsid w:val="00783BCC"/>
    <w:rsid w:val="0079521F"/>
    <w:rsid w:val="00796F6F"/>
    <w:rsid w:val="00797B99"/>
    <w:rsid w:val="007A3BC4"/>
    <w:rsid w:val="007A7454"/>
    <w:rsid w:val="007A777C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055AC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76F34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092E"/>
    <w:rsid w:val="008C1F97"/>
    <w:rsid w:val="008C31E8"/>
    <w:rsid w:val="008C3257"/>
    <w:rsid w:val="008C5443"/>
    <w:rsid w:val="008C5870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5828"/>
    <w:rsid w:val="00946C45"/>
    <w:rsid w:val="00954C42"/>
    <w:rsid w:val="00957CFF"/>
    <w:rsid w:val="00967CB2"/>
    <w:rsid w:val="009726F0"/>
    <w:rsid w:val="00975F56"/>
    <w:rsid w:val="00980206"/>
    <w:rsid w:val="009803A5"/>
    <w:rsid w:val="00983329"/>
    <w:rsid w:val="009924FF"/>
    <w:rsid w:val="00992607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0B87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2F3D"/>
    <w:rsid w:val="00A423A4"/>
    <w:rsid w:val="00A51FB9"/>
    <w:rsid w:val="00A52511"/>
    <w:rsid w:val="00A60506"/>
    <w:rsid w:val="00A64470"/>
    <w:rsid w:val="00A663D0"/>
    <w:rsid w:val="00A73FE3"/>
    <w:rsid w:val="00A75E22"/>
    <w:rsid w:val="00A7782A"/>
    <w:rsid w:val="00A813FB"/>
    <w:rsid w:val="00A8186C"/>
    <w:rsid w:val="00A83EAE"/>
    <w:rsid w:val="00A84E18"/>
    <w:rsid w:val="00A86FC7"/>
    <w:rsid w:val="00A8738A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6196"/>
    <w:rsid w:val="00AA758B"/>
    <w:rsid w:val="00AB0CD4"/>
    <w:rsid w:val="00AB550D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E5148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3717"/>
    <w:rsid w:val="00B70DEA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7B92"/>
    <w:rsid w:val="00BD76FA"/>
    <w:rsid w:val="00BD7730"/>
    <w:rsid w:val="00BF044E"/>
    <w:rsid w:val="00BF0915"/>
    <w:rsid w:val="00BF2A04"/>
    <w:rsid w:val="00BF3434"/>
    <w:rsid w:val="00BF4A19"/>
    <w:rsid w:val="00BF71D1"/>
    <w:rsid w:val="00BF7272"/>
    <w:rsid w:val="00C0703E"/>
    <w:rsid w:val="00C11280"/>
    <w:rsid w:val="00C143A9"/>
    <w:rsid w:val="00C14AC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63492"/>
    <w:rsid w:val="00C66812"/>
    <w:rsid w:val="00C71DA8"/>
    <w:rsid w:val="00C7648E"/>
    <w:rsid w:val="00C81E33"/>
    <w:rsid w:val="00C85943"/>
    <w:rsid w:val="00C8777C"/>
    <w:rsid w:val="00C91E28"/>
    <w:rsid w:val="00C94FC2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E07C6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18E"/>
    <w:rsid w:val="00D16D84"/>
    <w:rsid w:val="00D22FB1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6B6C"/>
    <w:rsid w:val="00D57A6A"/>
    <w:rsid w:val="00D57E8E"/>
    <w:rsid w:val="00D6115C"/>
    <w:rsid w:val="00D63121"/>
    <w:rsid w:val="00D64F29"/>
    <w:rsid w:val="00D654FC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A0E91"/>
    <w:rsid w:val="00DB0246"/>
    <w:rsid w:val="00DB2632"/>
    <w:rsid w:val="00DB652F"/>
    <w:rsid w:val="00DC22AB"/>
    <w:rsid w:val="00DC5793"/>
    <w:rsid w:val="00DC7474"/>
    <w:rsid w:val="00DD4900"/>
    <w:rsid w:val="00DD4CD4"/>
    <w:rsid w:val="00DD7C47"/>
    <w:rsid w:val="00DE0156"/>
    <w:rsid w:val="00DE3B5E"/>
    <w:rsid w:val="00DE4A59"/>
    <w:rsid w:val="00DF22B6"/>
    <w:rsid w:val="00DF39D6"/>
    <w:rsid w:val="00E04390"/>
    <w:rsid w:val="00E04ED4"/>
    <w:rsid w:val="00E1190A"/>
    <w:rsid w:val="00E13111"/>
    <w:rsid w:val="00E1789F"/>
    <w:rsid w:val="00E21C34"/>
    <w:rsid w:val="00E34606"/>
    <w:rsid w:val="00E37FCA"/>
    <w:rsid w:val="00E4226A"/>
    <w:rsid w:val="00E425F1"/>
    <w:rsid w:val="00E4557D"/>
    <w:rsid w:val="00E46269"/>
    <w:rsid w:val="00E478A8"/>
    <w:rsid w:val="00E47B56"/>
    <w:rsid w:val="00E47BF3"/>
    <w:rsid w:val="00E579F2"/>
    <w:rsid w:val="00E57A95"/>
    <w:rsid w:val="00E66B96"/>
    <w:rsid w:val="00E7116A"/>
    <w:rsid w:val="00E71486"/>
    <w:rsid w:val="00E82704"/>
    <w:rsid w:val="00E83242"/>
    <w:rsid w:val="00E83AF6"/>
    <w:rsid w:val="00E8610E"/>
    <w:rsid w:val="00E866E6"/>
    <w:rsid w:val="00E87268"/>
    <w:rsid w:val="00E91AA6"/>
    <w:rsid w:val="00E93EE5"/>
    <w:rsid w:val="00E95441"/>
    <w:rsid w:val="00E96415"/>
    <w:rsid w:val="00EB3D33"/>
    <w:rsid w:val="00EB4888"/>
    <w:rsid w:val="00EB615B"/>
    <w:rsid w:val="00EB701A"/>
    <w:rsid w:val="00EC2DA2"/>
    <w:rsid w:val="00ED113A"/>
    <w:rsid w:val="00ED17F3"/>
    <w:rsid w:val="00EE14A4"/>
    <w:rsid w:val="00EE454D"/>
    <w:rsid w:val="00EE4676"/>
    <w:rsid w:val="00EE4B84"/>
    <w:rsid w:val="00EE6530"/>
    <w:rsid w:val="00EF2EC5"/>
    <w:rsid w:val="00EF7BDF"/>
    <w:rsid w:val="00F01F1C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280A"/>
    <w:rsid w:val="00F93208"/>
    <w:rsid w:val="00F93C03"/>
    <w:rsid w:val="00FA2FB9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037D99-A520-4B4B-824B-172C5DFC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5B0E-ED2A-4B57-9DBA-5466D666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6498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23</cp:revision>
  <cp:lastPrinted>2019-09-02T10:07:00Z</cp:lastPrinted>
  <dcterms:created xsi:type="dcterms:W3CDTF">2019-05-24T12:18:00Z</dcterms:created>
  <dcterms:modified xsi:type="dcterms:W3CDTF">2019-09-26T09:55:00Z</dcterms:modified>
</cp:coreProperties>
</file>